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5" w:rsidRDefault="00A32755" w:rsidP="002F7B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 YEARS IN EUROPEAN UNION – INFRASTRUCTURE DEVELOPMENT ON THE EXAMPLE ON KRAKOW CITY</w:t>
      </w:r>
    </w:p>
    <w:p w:rsidR="002F7BEC" w:rsidRPr="002F7BEC" w:rsidRDefault="002F7BEC" w:rsidP="002F7BEC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2F7BEC">
        <w:rPr>
          <w:rFonts w:ascii="Times New Roman" w:hAnsi="Times New Roman" w:cs="Times New Roman"/>
          <w:b/>
          <w:i/>
          <w:lang w:val="en-US"/>
        </w:rPr>
        <w:t>Aleksandra Szabat-Pręcikowska</w:t>
      </w:r>
    </w:p>
    <w:p w:rsidR="002F7BEC" w:rsidRDefault="002F7BEC" w:rsidP="002F7BEC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F7BEC">
        <w:rPr>
          <w:rFonts w:ascii="Times New Roman" w:hAnsi="Times New Roman" w:cs="Times New Roman"/>
          <w:b/>
          <w:lang w:val="en-US"/>
        </w:rPr>
        <w:t>AGH University of Science and Technology</w:t>
      </w:r>
    </w:p>
    <w:p w:rsidR="00954C24" w:rsidRPr="002F7BEC" w:rsidRDefault="00954C24" w:rsidP="002F7BEC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Faculty of Mining Surveying and Environmental Engineering, Department of </w:t>
      </w:r>
      <w:proofErr w:type="spellStart"/>
      <w:r>
        <w:rPr>
          <w:rFonts w:ascii="Times New Roman" w:hAnsi="Times New Roman" w:cs="Times New Roman"/>
          <w:b/>
          <w:lang w:val="en-US"/>
        </w:rPr>
        <w:t>Geomatics</w:t>
      </w:r>
      <w:proofErr w:type="spellEnd"/>
    </w:p>
    <w:p w:rsidR="00CD66B0" w:rsidRDefault="00CD66B0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2F7BEC" w:rsidRPr="007F61A7" w:rsidRDefault="002F7BEC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lang w:val="en-US"/>
        </w:rPr>
      </w:pPr>
      <w:r w:rsidRPr="007F61A7">
        <w:rPr>
          <w:rFonts w:ascii="Times New Roman" w:hAnsi="Times New Roman" w:cs="Times New Roman"/>
          <w:lang w:val="en-US"/>
        </w:rPr>
        <w:t>Summary</w:t>
      </w:r>
    </w:p>
    <w:p w:rsidR="002F7BEC" w:rsidRPr="00CD66B0" w:rsidRDefault="002F7BEC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CD66B0">
        <w:rPr>
          <w:rFonts w:ascii="Times New Roman" w:hAnsi="Times New Roman" w:cs="Times New Roman"/>
          <w:i/>
          <w:lang w:val="en-US"/>
        </w:rPr>
        <w:t xml:space="preserve">Key words: </w:t>
      </w:r>
      <w:r w:rsidR="00A32755" w:rsidRPr="00CD66B0">
        <w:rPr>
          <w:rFonts w:ascii="Times New Roman" w:hAnsi="Times New Roman" w:cs="Times New Roman"/>
          <w:i/>
          <w:lang w:val="en-US"/>
        </w:rPr>
        <w:t>Krakow in European Union</w:t>
      </w:r>
      <w:r w:rsidRPr="00CD66B0">
        <w:rPr>
          <w:rFonts w:ascii="Times New Roman" w:hAnsi="Times New Roman" w:cs="Times New Roman"/>
          <w:i/>
          <w:lang w:val="en-US"/>
        </w:rPr>
        <w:t xml:space="preserve">, </w:t>
      </w:r>
      <w:r w:rsidR="008E4A97" w:rsidRPr="00CD66B0">
        <w:rPr>
          <w:rFonts w:ascii="Times New Roman" w:hAnsi="Times New Roman" w:cs="Times New Roman"/>
          <w:i/>
          <w:lang w:val="en-US"/>
        </w:rPr>
        <w:t>public infrastructure</w:t>
      </w:r>
      <w:r w:rsidR="003B6004" w:rsidRPr="00CD66B0">
        <w:rPr>
          <w:rFonts w:ascii="Times New Roman" w:hAnsi="Times New Roman" w:cs="Times New Roman"/>
          <w:i/>
          <w:lang w:val="en-US"/>
        </w:rPr>
        <w:t>, infrastructure development</w:t>
      </w:r>
    </w:p>
    <w:p w:rsidR="008E4A97" w:rsidRPr="007F61A7" w:rsidRDefault="008E4A97" w:rsidP="006D3E41">
      <w:pPr>
        <w:suppressAutoHyphens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F97B4D" w:rsidRPr="004E7A69" w:rsidRDefault="00F97B4D" w:rsidP="00F97B4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lang w:val="en-US"/>
        </w:rPr>
      </w:pPr>
      <w:r w:rsidRPr="004E7A69">
        <w:rPr>
          <w:sz w:val="22"/>
          <w:szCs w:val="22"/>
          <w:lang w:val="en-US"/>
        </w:rPr>
        <w:t xml:space="preserve">The 1st of May 2014 it has been 10 years of Polish participation in the European Union. This </w:t>
      </w:r>
      <w:proofErr w:type="spellStart"/>
      <w:r w:rsidRPr="004E7A69">
        <w:rPr>
          <w:sz w:val="22"/>
          <w:szCs w:val="22"/>
          <w:lang w:val="en-US"/>
        </w:rPr>
        <w:t>passed</w:t>
      </w:r>
      <w:proofErr w:type="spellEnd"/>
      <w:r w:rsidRPr="004E7A69">
        <w:rPr>
          <w:sz w:val="22"/>
          <w:szCs w:val="22"/>
          <w:lang w:val="en-US"/>
        </w:rPr>
        <w:t xml:space="preserve"> decade brought significant development in Poland. It is because of grants from EU. Poland has gained in European integration both globally and regionally at the local government level. A good example of this is the region - </w:t>
      </w:r>
      <w:proofErr w:type="spellStart"/>
      <w:r w:rsidRPr="004E7A69">
        <w:rPr>
          <w:sz w:val="22"/>
          <w:szCs w:val="22"/>
          <w:lang w:val="en-US"/>
        </w:rPr>
        <w:t>Małopolska</w:t>
      </w:r>
      <w:proofErr w:type="spellEnd"/>
      <w:r w:rsidRPr="004E7A69">
        <w:rPr>
          <w:sz w:val="22"/>
          <w:szCs w:val="22"/>
          <w:lang w:val="en-US"/>
        </w:rPr>
        <w:t xml:space="preserve"> – literally called Little Poland with its main city – Krakow. </w:t>
      </w:r>
    </w:p>
    <w:p w:rsidR="00F97B4D" w:rsidRPr="004E7A69" w:rsidRDefault="00F97B4D" w:rsidP="00F97B4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lang w:val="en-US"/>
        </w:rPr>
      </w:pPr>
      <w:r w:rsidRPr="004E7A69">
        <w:rPr>
          <w:sz w:val="22"/>
          <w:szCs w:val="22"/>
          <w:lang w:val="en-US"/>
        </w:rPr>
        <w:t>During these 10 years there had been circa 200 projects worth more than 1,1 bi</w:t>
      </w:r>
      <w:r w:rsidR="006859B2" w:rsidRPr="004E7A69">
        <w:rPr>
          <w:sz w:val="22"/>
          <w:szCs w:val="22"/>
          <w:lang w:val="en-US"/>
        </w:rPr>
        <w:t>l</w:t>
      </w:r>
      <w:r w:rsidRPr="004E7A69">
        <w:rPr>
          <w:sz w:val="22"/>
          <w:szCs w:val="22"/>
          <w:lang w:val="en-US"/>
        </w:rPr>
        <w:t xml:space="preserve">lion €. European funds affect the development of almost every aspect of life. For instance in terms of road investment, public transport, municipal management as well as non-investment projects, so-called soft investments in the form of education, </w:t>
      </w:r>
      <w:r w:rsidRPr="004E7A69">
        <w:rPr>
          <w:rStyle w:val="hps"/>
          <w:sz w:val="22"/>
          <w:szCs w:val="22"/>
          <w:lang w:val="en-US"/>
        </w:rPr>
        <w:t>social assistance</w:t>
      </w:r>
      <w:r w:rsidR="00DC1DDE" w:rsidRPr="004E7A69">
        <w:rPr>
          <w:sz w:val="22"/>
          <w:szCs w:val="22"/>
          <w:lang w:val="en-US"/>
        </w:rPr>
        <w:t xml:space="preserve"> and social integration</w:t>
      </w:r>
      <w:r w:rsidRPr="004E7A69">
        <w:rPr>
          <w:sz w:val="22"/>
          <w:szCs w:val="22"/>
          <w:lang w:val="en-US"/>
        </w:rPr>
        <w:t>, culture</w:t>
      </w:r>
      <w:r w:rsidR="00DC1DDE" w:rsidRPr="004E7A69">
        <w:rPr>
          <w:sz w:val="22"/>
          <w:szCs w:val="22"/>
          <w:lang w:val="en-US"/>
        </w:rPr>
        <w:t xml:space="preserve"> and</w:t>
      </w:r>
      <w:r w:rsidRPr="004E7A69">
        <w:rPr>
          <w:sz w:val="22"/>
          <w:szCs w:val="22"/>
          <w:lang w:val="en-US"/>
        </w:rPr>
        <w:t xml:space="preserve"> </w:t>
      </w:r>
      <w:r w:rsidR="00DC1DDE" w:rsidRPr="004E7A69">
        <w:rPr>
          <w:sz w:val="22"/>
          <w:szCs w:val="22"/>
          <w:lang w:val="en-US"/>
        </w:rPr>
        <w:t>tourism.</w:t>
      </w:r>
    </w:p>
    <w:p w:rsidR="008E4A97" w:rsidRPr="008E4A97" w:rsidRDefault="008E4A97" w:rsidP="00F9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E4A97" w:rsidRPr="008E4A97" w:rsidSect="005A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ABE"/>
    <w:multiLevelType w:val="hybridMultilevel"/>
    <w:tmpl w:val="DF205142"/>
    <w:lvl w:ilvl="0" w:tplc="C45EB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EC"/>
    <w:rsid w:val="000E722C"/>
    <w:rsid w:val="002F7BEC"/>
    <w:rsid w:val="003B6004"/>
    <w:rsid w:val="004E7A69"/>
    <w:rsid w:val="005A744C"/>
    <w:rsid w:val="005B13D5"/>
    <w:rsid w:val="006859B2"/>
    <w:rsid w:val="006D3E41"/>
    <w:rsid w:val="007F61A7"/>
    <w:rsid w:val="00844F05"/>
    <w:rsid w:val="00895C2D"/>
    <w:rsid w:val="008E4A97"/>
    <w:rsid w:val="00954C24"/>
    <w:rsid w:val="00A32755"/>
    <w:rsid w:val="00B55D1B"/>
    <w:rsid w:val="00BB36CF"/>
    <w:rsid w:val="00CC540F"/>
    <w:rsid w:val="00CD66B0"/>
    <w:rsid w:val="00DC1DDE"/>
    <w:rsid w:val="00E07102"/>
    <w:rsid w:val="00E57F74"/>
    <w:rsid w:val="00E9294C"/>
    <w:rsid w:val="00EB6B8E"/>
    <w:rsid w:val="00F43F3C"/>
    <w:rsid w:val="00F9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EC"/>
    <w:pPr>
      <w:suppressAutoHyphens/>
    </w:pPr>
    <w:rPr>
      <w:rFonts w:ascii="Calibri" w:eastAsia="Times New Roma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A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styleId="Hipercze">
    <w:name w:val="Hyperlink"/>
    <w:basedOn w:val="Domylnaczcionkaakapitu"/>
    <w:uiPriority w:val="99"/>
    <w:semiHidden/>
    <w:unhideWhenUsed/>
    <w:rsid w:val="008E4A97"/>
    <w:rPr>
      <w:color w:val="0000FF"/>
      <w:u w:val="single"/>
    </w:rPr>
  </w:style>
  <w:style w:type="character" w:customStyle="1" w:styleId="hps">
    <w:name w:val="hps"/>
    <w:basedOn w:val="Domylnaczcionkaakapitu"/>
    <w:rsid w:val="008E4A97"/>
  </w:style>
  <w:style w:type="paragraph" w:styleId="Akapitzlist">
    <w:name w:val="List Paragraph"/>
    <w:basedOn w:val="Normalny"/>
    <w:uiPriority w:val="34"/>
    <w:qFormat/>
    <w:rsid w:val="008E4A97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shorttext">
    <w:name w:val="short_text"/>
    <w:basedOn w:val="Domylnaczcionkaakapitu"/>
    <w:rsid w:val="008E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dcterms:created xsi:type="dcterms:W3CDTF">2014-07-28T10:02:00Z</dcterms:created>
  <dcterms:modified xsi:type="dcterms:W3CDTF">2014-07-28T20:47:00Z</dcterms:modified>
</cp:coreProperties>
</file>